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448C" w14:textId="77777777" w:rsidR="00255946" w:rsidRDefault="00255946" w:rsidP="00255946">
      <w:pPr>
        <w:rPr>
          <w:rFonts w:ascii="Times New Roman" w:hAnsi="Times New Roman" w:cs="Times New Roman"/>
          <w:b/>
          <w:bCs/>
          <w:sz w:val="24"/>
          <w:szCs w:val="24"/>
        </w:rPr>
      </w:pPr>
    </w:p>
    <w:p w14:paraId="12E9C843" w14:textId="7F3CD8B8" w:rsidR="00255946" w:rsidRPr="00AA1B6B" w:rsidRDefault="00255946" w:rsidP="00255946">
      <w:pPr>
        <w:rPr>
          <w:rFonts w:ascii="Times New Roman" w:hAnsi="Times New Roman" w:cs="Times New Roman"/>
          <w:b/>
          <w:bCs/>
          <w:sz w:val="32"/>
          <w:szCs w:val="32"/>
        </w:rPr>
      </w:pPr>
      <w:r w:rsidRPr="00AA1B6B">
        <w:rPr>
          <w:rFonts w:ascii="Times New Roman" w:hAnsi="Times New Roman" w:cs="Times New Roman"/>
          <w:b/>
          <w:bCs/>
          <w:sz w:val="32"/>
          <w:szCs w:val="32"/>
        </w:rPr>
        <w:t xml:space="preserve">Moderaternas </w:t>
      </w:r>
      <w:r w:rsidRPr="00AA1B6B">
        <w:rPr>
          <w:rFonts w:ascii="Times New Roman" w:hAnsi="Times New Roman" w:cs="Times New Roman"/>
          <w:b/>
          <w:bCs/>
          <w:sz w:val="32"/>
          <w:szCs w:val="32"/>
        </w:rPr>
        <w:t>Arbetsstämma</w:t>
      </w:r>
      <w:r w:rsidRPr="00AA1B6B">
        <w:rPr>
          <w:rFonts w:ascii="Times New Roman" w:hAnsi="Times New Roman" w:cs="Times New Roman"/>
          <w:b/>
          <w:bCs/>
          <w:sz w:val="32"/>
          <w:szCs w:val="32"/>
        </w:rPr>
        <w:t xml:space="preserve"> 21–24</w:t>
      </w:r>
      <w:r w:rsidRPr="00AA1B6B">
        <w:rPr>
          <w:rFonts w:ascii="Times New Roman" w:hAnsi="Times New Roman" w:cs="Times New Roman"/>
          <w:b/>
          <w:bCs/>
          <w:sz w:val="32"/>
          <w:szCs w:val="32"/>
        </w:rPr>
        <w:t xml:space="preserve"> oktober</w:t>
      </w:r>
    </w:p>
    <w:p w14:paraId="2DB4660B"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 xml:space="preserve">På Arbetsstämman i Helsingborg </w:t>
      </w:r>
      <w:r>
        <w:rPr>
          <w:rFonts w:ascii="Times New Roman" w:hAnsi="Times New Roman" w:cs="Times New Roman"/>
          <w:sz w:val="24"/>
          <w:szCs w:val="24"/>
        </w:rPr>
        <w:t xml:space="preserve">under rubriken </w:t>
      </w:r>
      <w:r w:rsidRPr="000606DC">
        <w:rPr>
          <w:rFonts w:ascii="Times New Roman" w:hAnsi="Times New Roman" w:cs="Times New Roman"/>
          <w:b/>
          <w:bCs/>
          <w:sz w:val="24"/>
          <w:szCs w:val="24"/>
        </w:rPr>
        <w:t>NU FÅR VI ORDNING PÅ SVERIGE</w:t>
      </w:r>
      <w:r>
        <w:rPr>
          <w:rFonts w:ascii="Times New Roman" w:hAnsi="Times New Roman" w:cs="Times New Roman"/>
          <w:sz w:val="24"/>
          <w:szCs w:val="24"/>
        </w:rPr>
        <w:t xml:space="preserve"> </w:t>
      </w:r>
      <w:r w:rsidRPr="002E68F4">
        <w:rPr>
          <w:rFonts w:ascii="Times New Roman" w:hAnsi="Times New Roman" w:cs="Times New Roman"/>
          <w:sz w:val="24"/>
          <w:szCs w:val="24"/>
        </w:rPr>
        <w:t>lade vi fast den politik som ska ligga till grund för vårt valmanifest inför valet 2022. Hela processen började med att Partistyrelsen lagt fram 6 tunga propositioner. Varje proposition innehöll flera ämnesområden under en huvudrubrik.</w:t>
      </w:r>
    </w:p>
    <w:p w14:paraId="7CBB7435" w14:textId="77777777" w:rsidR="00255946" w:rsidRPr="002E68F4" w:rsidRDefault="00255946" w:rsidP="00255946">
      <w:pPr>
        <w:rPr>
          <w:rFonts w:ascii="Times New Roman" w:hAnsi="Times New Roman" w:cs="Times New Roman"/>
          <w:sz w:val="24"/>
          <w:szCs w:val="24"/>
        </w:rPr>
      </w:pPr>
    </w:p>
    <w:p w14:paraId="3E6608A5"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 xml:space="preserve">1. Reformer </w:t>
      </w:r>
      <w:r w:rsidRPr="002E68F4">
        <w:rPr>
          <w:rFonts w:ascii="Times New Roman" w:hAnsi="Times New Roman" w:cs="Times New Roman"/>
          <w:b/>
          <w:bCs/>
          <w:sz w:val="24"/>
          <w:szCs w:val="24"/>
        </w:rPr>
        <w:t>för</w:t>
      </w:r>
      <w:r w:rsidRPr="002E68F4">
        <w:rPr>
          <w:rFonts w:ascii="Times New Roman" w:hAnsi="Times New Roman" w:cs="Times New Roman"/>
          <w:sz w:val="24"/>
          <w:szCs w:val="24"/>
        </w:rPr>
        <w:t xml:space="preserve"> jobb och tillväxt i hela Sverige</w:t>
      </w:r>
    </w:p>
    <w:p w14:paraId="6B66714A"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2. Bryt utanförskapet - för stram invandring och effektiv integration.</w:t>
      </w:r>
    </w:p>
    <w:p w14:paraId="54150B6F"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3. En trygg och tillgänglig vård för alla.</w:t>
      </w:r>
    </w:p>
    <w:p w14:paraId="46647C5D"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4. Grön höger - för minskade utsläpp och framtiden</w:t>
      </w:r>
      <w:r>
        <w:rPr>
          <w:rFonts w:ascii="Times New Roman" w:hAnsi="Times New Roman" w:cs="Times New Roman"/>
          <w:sz w:val="24"/>
          <w:szCs w:val="24"/>
        </w:rPr>
        <w:t>s</w:t>
      </w:r>
      <w:r w:rsidRPr="002E68F4">
        <w:rPr>
          <w:rFonts w:ascii="Times New Roman" w:hAnsi="Times New Roman" w:cs="Times New Roman"/>
          <w:sz w:val="24"/>
          <w:szCs w:val="24"/>
        </w:rPr>
        <w:t xml:space="preserve"> jobb.</w:t>
      </w:r>
    </w:p>
    <w:p w14:paraId="1803C9DD"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5. Ett starkare Sverige i en osäkrare omvärld</w:t>
      </w:r>
    </w:p>
    <w:p w14:paraId="6463E119"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6. Bekämpa brotten och återupprätta tryggheten</w:t>
      </w:r>
    </w:p>
    <w:p w14:paraId="66BF76AA"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Utöver dessa propositioner fastställde vi även Idéprogrammet och Jämnställhetsbokslutet. Vi tog även nya nomineringsregler för både EU-val och valen 2026. Här framgår att även vi Seniorer ska ha en fast plats i alla Nomineringskommittéer till samtliga val. En stor framgång för övriga Sverige, men som vi i Skåne haft även inför nästa års val.</w:t>
      </w:r>
    </w:p>
    <w:p w14:paraId="5A3837E4"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 xml:space="preserve">Vi hörde flera inspirerande framträdande av Ulf Kristersson, Elisabeth Svantesson Maria Malmer Stenergard </w:t>
      </w:r>
      <w:proofErr w:type="gramStart"/>
      <w:r w:rsidRPr="002E68F4">
        <w:rPr>
          <w:rFonts w:ascii="Times New Roman" w:hAnsi="Times New Roman" w:cs="Times New Roman"/>
          <w:sz w:val="24"/>
          <w:szCs w:val="24"/>
        </w:rPr>
        <w:t>m.fl.</w:t>
      </w:r>
      <w:proofErr w:type="gramEnd"/>
      <w:r w:rsidRPr="002E68F4">
        <w:rPr>
          <w:rFonts w:ascii="Times New Roman" w:hAnsi="Times New Roman" w:cs="Times New Roman"/>
          <w:sz w:val="24"/>
          <w:szCs w:val="24"/>
        </w:rPr>
        <w:t xml:space="preserve"> Maria Malmer Stenergard blev också invald i partistyrelsen.</w:t>
      </w:r>
    </w:p>
    <w:p w14:paraId="39C50164" w14:textId="77777777" w:rsidR="00255946" w:rsidRPr="002E68F4" w:rsidRDefault="00255946" w:rsidP="00255946">
      <w:pPr>
        <w:rPr>
          <w:rFonts w:ascii="Times New Roman" w:hAnsi="Times New Roman" w:cs="Times New Roman"/>
          <w:sz w:val="24"/>
          <w:szCs w:val="24"/>
        </w:rPr>
      </w:pPr>
      <w:r w:rsidRPr="002E68F4">
        <w:rPr>
          <w:rFonts w:ascii="Times New Roman" w:hAnsi="Times New Roman" w:cs="Times New Roman"/>
          <w:sz w:val="24"/>
          <w:szCs w:val="24"/>
        </w:rPr>
        <w:t xml:space="preserve">Fyra mycket intensiva dagar i Helsingborg. Meta Pålsson hade ordnat en monter för Seniorerna. Meta och jag fick stor hjälp av Lena Bjerne och Hans Bosson från Helsingborgs Seniorerna att bemanna montern. Där vi hade vårt tryckta material från Linköping samt ett brev som skickats till alla länsförbundsstyrelser och Partistyrelsen om Ålderism. Lena delade också ut Helsingborgs seniorernas senaste flyers. </w:t>
      </w:r>
      <w:r w:rsidRPr="002E68F4">
        <w:rPr>
          <w:rFonts w:ascii="Times New Roman" w:hAnsi="Times New Roman" w:cs="Times New Roman"/>
          <w:b/>
          <w:bCs/>
          <w:sz w:val="24"/>
          <w:szCs w:val="24"/>
        </w:rPr>
        <w:t>Tack för er hjälp</w:t>
      </w:r>
      <w:r w:rsidRPr="002E68F4">
        <w:rPr>
          <w:rFonts w:ascii="Times New Roman" w:hAnsi="Times New Roman" w:cs="Times New Roman"/>
          <w:sz w:val="24"/>
          <w:szCs w:val="24"/>
        </w:rPr>
        <w:t>.</w:t>
      </w:r>
    </w:p>
    <w:p w14:paraId="55D331D1" w14:textId="77777777" w:rsidR="00255946" w:rsidRPr="002E68F4" w:rsidRDefault="00255946" w:rsidP="00255946">
      <w:pPr>
        <w:pStyle w:val="Normalwebb"/>
        <w:spacing w:line="315" w:lineRule="atLeast"/>
        <w:rPr>
          <w:rFonts w:ascii="Times New Roman" w:hAnsi="Times New Roman" w:cs="Times New Roman"/>
          <w:color w:val="000000"/>
          <w:sz w:val="24"/>
          <w:szCs w:val="24"/>
        </w:rPr>
      </w:pPr>
      <w:r w:rsidRPr="002E68F4">
        <w:rPr>
          <w:rFonts w:ascii="Times New Roman" w:hAnsi="Times New Roman" w:cs="Times New Roman"/>
          <w:sz w:val="24"/>
          <w:szCs w:val="24"/>
        </w:rPr>
        <w:t>Ulf Kristerssons summering av dagarna var. ”</w:t>
      </w:r>
      <w:r w:rsidRPr="002E68F4">
        <w:rPr>
          <w:rFonts w:ascii="Times New Roman" w:hAnsi="Times New Roman" w:cs="Times New Roman"/>
          <w:color w:val="000000"/>
          <w:sz w:val="24"/>
          <w:szCs w:val="24"/>
        </w:rPr>
        <w:t>Vi har antagit ett brett reformpaket för att kunna få ordning på Sverige. Tryggheten, utanförskapet och klimatet är tre områden där Sverige behöver en ny start. Jag ser valet nästa år som ett historiskt vägval, där vi antingen kan fortsätta trampa på i gamla hjulspår – eller börja vända på utvecklingen. Och jag vet vad jag kommer göra, om vi får väljarnas förtroende”.</w:t>
      </w:r>
    </w:p>
    <w:p w14:paraId="52DE277B" w14:textId="121CEAB6" w:rsidR="00255946" w:rsidRDefault="00255946"/>
    <w:p w14:paraId="0DD2D661" w14:textId="77777777" w:rsidR="00AA1B6B" w:rsidRPr="003E58C5" w:rsidRDefault="00AA1B6B" w:rsidP="00AA1B6B">
      <w:pPr>
        <w:rPr>
          <w:rFonts w:ascii="Times New Roman" w:hAnsi="Times New Roman" w:cs="Times New Roman"/>
          <w:sz w:val="24"/>
          <w:szCs w:val="24"/>
        </w:rPr>
      </w:pPr>
      <w:r w:rsidRPr="003E58C5">
        <w:rPr>
          <w:rFonts w:ascii="Times New Roman" w:hAnsi="Times New Roman" w:cs="Times New Roman"/>
          <w:sz w:val="24"/>
          <w:szCs w:val="24"/>
        </w:rPr>
        <w:t>Ingemar Nilsson</w:t>
      </w:r>
      <w:r>
        <w:rPr>
          <w:rFonts w:ascii="Times New Roman" w:hAnsi="Times New Roman" w:cs="Times New Roman"/>
          <w:sz w:val="24"/>
          <w:szCs w:val="24"/>
        </w:rPr>
        <w:tab/>
      </w:r>
      <w:hyperlink r:id="rId6" w:history="1">
        <w:r w:rsidRPr="00D7187F">
          <w:rPr>
            <w:rStyle w:val="Hyperlnk"/>
            <w:rFonts w:ascii="Times New Roman" w:hAnsi="Times New Roman" w:cs="Times New Roman"/>
            <w:sz w:val="24"/>
            <w:szCs w:val="24"/>
          </w:rPr>
          <w:t>ingemar.nilsson@skillinge.nu</w:t>
        </w:r>
      </w:hyperlink>
      <w:r>
        <w:rPr>
          <w:rFonts w:ascii="Times New Roman" w:hAnsi="Times New Roman" w:cs="Times New Roman"/>
          <w:sz w:val="24"/>
          <w:szCs w:val="24"/>
        </w:rPr>
        <w:t xml:space="preserve"> </w:t>
      </w:r>
    </w:p>
    <w:p w14:paraId="6C76FB9C" w14:textId="77777777" w:rsidR="00AA1B6B" w:rsidRPr="003E58C5" w:rsidRDefault="00AA1B6B" w:rsidP="00AA1B6B">
      <w:pPr>
        <w:rPr>
          <w:rFonts w:ascii="Times New Roman" w:hAnsi="Times New Roman" w:cs="Times New Roman"/>
          <w:sz w:val="24"/>
          <w:szCs w:val="24"/>
        </w:rPr>
      </w:pPr>
      <w:r w:rsidRPr="003E58C5">
        <w:rPr>
          <w:rFonts w:ascii="Times New Roman" w:hAnsi="Times New Roman" w:cs="Times New Roman"/>
          <w:sz w:val="24"/>
          <w:szCs w:val="24"/>
        </w:rPr>
        <w:t xml:space="preserve">Ordförande </w:t>
      </w:r>
    </w:p>
    <w:p w14:paraId="2B9F8E9A" w14:textId="77777777" w:rsidR="00AA1B6B" w:rsidRPr="003E58C5" w:rsidRDefault="00AA1B6B" w:rsidP="00AA1B6B">
      <w:pPr>
        <w:rPr>
          <w:rFonts w:ascii="Times New Roman" w:hAnsi="Times New Roman" w:cs="Times New Roman"/>
          <w:sz w:val="24"/>
          <w:szCs w:val="24"/>
        </w:rPr>
      </w:pPr>
      <w:r w:rsidRPr="003E58C5">
        <w:rPr>
          <w:rFonts w:ascii="Times New Roman" w:hAnsi="Times New Roman" w:cs="Times New Roman"/>
          <w:sz w:val="24"/>
          <w:szCs w:val="24"/>
        </w:rPr>
        <w:t>Moderata Seniorer Skåne</w:t>
      </w:r>
    </w:p>
    <w:p w14:paraId="7A64F333" w14:textId="77777777" w:rsidR="00AA1B6B" w:rsidRDefault="00AA1B6B"/>
    <w:sectPr w:rsidR="00AA1B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0517" w14:textId="77777777" w:rsidR="00FF3AA9" w:rsidRDefault="00FF3AA9" w:rsidP="00255946">
      <w:pPr>
        <w:spacing w:after="0" w:line="240" w:lineRule="auto"/>
      </w:pPr>
      <w:r>
        <w:separator/>
      </w:r>
    </w:p>
  </w:endnote>
  <w:endnote w:type="continuationSeparator" w:id="0">
    <w:p w14:paraId="2E67BFE5" w14:textId="77777777" w:rsidR="00FF3AA9" w:rsidRDefault="00FF3AA9" w:rsidP="0025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4B17" w14:textId="77777777" w:rsidR="00FF3AA9" w:rsidRDefault="00FF3AA9" w:rsidP="00255946">
      <w:pPr>
        <w:spacing w:after="0" w:line="240" w:lineRule="auto"/>
      </w:pPr>
      <w:r>
        <w:separator/>
      </w:r>
    </w:p>
  </w:footnote>
  <w:footnote w:type="continuationSeparator" w:id="0">
    <w:p w14:paraId="04694B1B" w14:textId="77777777" w:rsidR="00FF3AA9" w:rsidRDefault="00FF3AA9" w:rsidP="0025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2E82" w14:textId="5260A3AA" w:rsidR="00255946" w:rsidRDefault="00255946">
    <w:pPr>
      <w:pStyle w:val="Sidhuvud"/>
    </w:pPr>
    <w:r w:rsidRPr="00041BF3">
      <w:rPr>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MODERATA SENIORER SKÅNE</w:t>
    </w:r>
    <w:r>
      <w:t xml:space="preserve"> </w:t>
    </w:r>
    <w:r w:rsidRPr="00041BF3">
      <w:rPr>
        <w:noProof/>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0B415ECD" wp14:editId="2B27A6A2">
          <wp:simplePos x="0" y="0"/>
          <wp:positionH relativeFrom="margin">
            <wp:posOffset>-304800</wp:posOffset>
          </wp:positionH>
          <wp:positionV relativeFrom="paragraph">
            <wp:posOffset>-381635</wp:posOffset>
          </wp:positionV>
          <wp:extent cx="762000" cy="828040"/>
          <wp:effectExtent l="0" t="0" r="0" b="0"/>
          <wp:wrapTight wrapText="bothSides">
            <wp:wrapPolygon edited="0">
              <wp:start x="6480" y="0"/>
              <wp:lineTo x="0" y="2982"/>
              <wp:lineTo x="0" y="16399"/>
              <wp:lineTo x="5940" y="20871"/>
              <wp:lineTo x="6480" y="20871"/>
              <wp:lineTo x="14580" y="20871"/>
              <wp:lineTo x="15120" y="20871"/>
              <wp:lineTo x="21060" y="16399"/>
              <wp:lineTo x="21060" y="2982"/>
              <wp:lineTo x="14580" y="0"/>
              <wp:lineTo x="648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762000" cy="8280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46"/>
    <w:rsid w:val="00255946"/>
    <w:rsid w:val="00764B63"/>
    <w:rsid w:val="00AA1B6B"/>
    <w:rsid w:val="00FF3A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BF0D"/>
  <w15:chartTrackingRefBased/>
  <w15:docId w15:val="{DC18FA08-EA8A-44FA-92C3-E67D8426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55946"/>
    <w:pPr>
      <w:spacing w:after="150" w:line="240" w:lineRule="auto"/>
    </w:pPr>
    <w:rPr>
      <w:rFonts w:ascii="Calibri" w:hAnsi="Calibri" w:cs="Calibri"/>
      <w:lang w:eastAsia="sv-SE"/>
    </w:rPr>
  </w:style>
  <w:style w:type="paragraph" w:styleId="Sidhuvud">
    <w:name w:val="header"/>
    <w:basedOn w:val="Normal"/>
    <w:link w:val="SidhuvudChar"/>
    <w:uiPriority w:val="99"/>
    <w:unhideWhenUsed/>
    <w:rsid w:val="002559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55946"/>
  </w:style>
  <w:style w:type="paragraph" w:styleId="Sidfot">
    <w:name w:val="footer"/>
    <w:basedOn w:val="Normal"/>
    <w:link w:val="SidfotChar"/>
    <w:uiPriority w:val="99"/>
    <w:unhideWhenUsed/>
    <w:rsid w:val="002559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5946"/>
  </w:style>
  <w:style w:type="character" w:styleId="Hyperlnk">
    <w:name w:val="Hyperlink"/>
    <w:basedOn w:val="Standardstycketeckensnitt"/>
    <w:uiPriority w:val="99"/>
    <w:unhideWhenUsed/>
    <w:rsid w:val="00AA1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gemar.nilsson@skillinge.n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1817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Ingemar Nilsson</dc:creator>
  <cp:keywords/>
  <dc:description/>
  <cp:lastModifiedBy>Ingemar Nilsson</cp:lastModifiedBy>
  <cp:revision>2</cp:revision>
  <dcterms:created xsi:type="dcterms:W3CDTF">2021-12-29T16:16:00Z</dcterms:created>
  <dcterms:modified xsi:type="dcterms:W3CDTF">2021-12-29T17:21:00Z</dcterms:modified>
</cp:coreProperties>
</file>